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E0A8C5" w14:textId="77777777" w:rsidR="000846AE" w:rsidRDefault="001D28A4" w:rsidP="001D28A4">
      <w:pPr>
        <w:jc w:val="right"/>
        <w:rPr>
          <w:b/>
          <w:i/>
          <w:lang w:val="sr-Cyrl-BA"/>
        </w:rPr>
      </w:pPr>
      <w:r>
        <w:rPr>
          <w:b/>
          <w:i/>
          <w:lang w:val="sr-Cyrl-BA"/>
        </w:rPr>
        <w:t>ПРИЈЕДЛОГ</w:t>
      </w:r>
    </w:p>
    <w:p w14:paraId="3FB762FC" w14:textId="77777777" w:rsidR="001D28A4" w:rsidRDefault="001D28A4" w:rsidP="001D28A4">
      <w:pPr>
        <w:jc w:val="both"/>
        <w:rPr>
          <w:lang w:val="sr-Cyrl-BA"/>
        </w:rPr>
      </w:pPr>
      <w:r>
        <w:rPr>
          <w:lang w:val="sr-Cyrl-BA"/>
        </w:rPr>
        <w:tab/>
        <w:t>На основу члана</w:t>
      </w:r>
      <w:r w:rsidR="008058B4">
        <w:rPr>
          <w:lang w:val="en-US"/>
        </w:rPr>
        <w:t xml:space="preserve"> 39. </w:t>
      </w:r>
      <w:proofErr w:type="spellStart"/>
      <w:r w:rsidR="008058B4">
        <w:rPr>
          <w:lang w:val="en-US"/>
        </w:rPr>
        <w:t>став</w:t>
      </w:r>
      <w:proofErr w:type="spellEnd"/>
      <w:r w:rsidR="008058B4">
        <w:rPr>
          <w:lang w:val="en-US"/>
        </w:rPr>
        <w:t xml:space="preserve"> </w:t>
      </w:r>
      <w:r w:rsidR="008058B4">
        <w:rPr>
          <w:lang w:val="sr-Cyrl-BA"/>
        </w:rPr>
        <w:t>(2) тачка 2) и 13)</w:t>
      </w:r>
      <w:r w:rsidR="00EB075D">
        <w:t xml:space="preserve"> </w:t>
      </w:r>
      <w:r w:rsidR="00EB075D">
        <w:rPr>
          <w:lang w:val="sr-Cyrl-BA"/>
        </w:rPr>
        <w:t>и члана 82. став (</w:t>
      </w:r>
      <w:r w:rsidR="00203636">
        <w:rPr>
          <w:lang w:val="sr-Cyrl-BA"/>
        </w:rPr>
        <w:t>2)</w:t>
      </w:r>
      <w:r w:rsidR="008058B4">
        <w:rPr>
          <w:lang w:val="sr-Cyrl-BA"/>
        </w:rPr>
        <w:t xml:space="preserve"> </w:t>
      </w:r>
      <w:r>
        <w:rPr>
          <w:lang w:val="sr-Cyrl-BA"/>
        </w:rPr>
        <w:t>Закона о локалној самоуправи („Службени гласник Републике Српске“, број:</w:t>
      </w:r>
      <w:r w:rsidR="008058B4">
        <w:rPr>
          <w:lang w:val="sr-Cyrl-BA"/>
        </w:rPr>
        <w:t xml:space="preserve"> 97/16, 36/19</w:t>
      </w:r>
      <w:r w:rsidR="00EB075D">
        <w:rPr>
          <w:lang w:val="sr-Cyrl-BA"/>
        </w:rPr>
        <w:t>, 61/24,</w:t>
      </w:r>
      <w:r w:rsidR="00EB075D">
        <w:t xml:space="preserve"> </w:t>
      </w:r>
      <w:r w:rsidR="008F416E">
        <w:rPr>
          <w:lang w:val="sr-Cyrl-BA"/>
        </w:rPr>
        <w:t>100/25</w:t>
      </w:r>
      <w:r w:rsidR="00203636">
        <w:t xml:space="preserve"> и</w:t>
      </w:r>
      <w:r w:rsidR="00EB075D">
        <w:t xml:space="preserve"> 114/25</w:t>
      </w:r>
      <w:r w:rsidR="008F416E">
        <w:rPr>
          <w:lang w:val="sr-Cyrl-BA"/>
        </w:rPr>
        <w:t xml:space="preserve">), </w:t>
      </w:r>
      <w:r>
        <w:rPr>
          <w:lang w:val="sr-Cyrl-BA"/>
        </w:rPr>
        <w:t>члана</w:t>
      </w:r>
      <w:r w:rsidR="00F56533">
        <w:rPr>
          <w:lang w:val="sr-Cyrl-BA"/>
        </w:rPr>
        <w:t xml:space="preserve"> 22</w:t>
      </w:r>
      <w:r w:rsidR="008F416E">
        <w:rPr>
          <w:lang w:val="sr-Cyrl-BA"/>
        </w:rPr>
        <w:t>. став (1)</w:t>
      </w:r>
      <w:r w:rsidR="00874F6F">
        <w:rPr>
          <w:lang w:val="sr-Cyrl-BA"/>
        </w:rPr>
        <w:t xml:space="preserve"> Закона о стварним правима</w:t>
      </w:r>
      <w:r w:rsidR="008F416E">
        <w:rPr>
          <w:lang w:val="sr-Cyrl-BA"/>
        </w:rPr>
        <w:t xml:space="preserve"> </w:t>
      </w:r>
      <w:r>
        <w:rPr>
          <w:lang w:val="sr-Cyrl-BA"/>
        </w:rPr>
        <w:t>(„Службени гласник Републике Српске“, број:</w:t>
      </w:r>
      <w:r w:rsidR="00220738">
        <w:rPr>
          <w:lang w:val="sr-Cyrl-BA"/>
        </w:rPr>
        <w:t xml:space="preserve"> 124/08, 58/09, 95/11, 60/15,</w:t>
      </w:r>
      <w:r w:rsidR="00220738">
        <w:rPr>
          <w:lang w:val="en-US"/>
        </w:rPr>
        <w:t xml:space="preserve"> 18/16</w:t>
      </w:r>
      <w:r w:rsidR="00220738">
        <w:rPr>
          <w:lang w:val="sr-Cyrl-BA"/>
        </w:rPr>
        <w:t xml:space="preserve">, </w:t>
      </w:r>
      <w:r w:rsidR="008F416E">
        <w:rPr>
          <w:lang w:val="sr-Cyrl-BA"/>
        </w:rPr>
        <w:t>107/19</w:t>
      </w:r>
      <w:r w:rsidR="00220738">
        <w:rPr>
          <w:lang w:val="en-US"/>
        </w:rPr>
        <w:t>,</w:t>
      </w:r>
      <w:r w:rsidR="00220738">
        <w:rPr>
          <w:lang w:val="sr-Cyrl-BA"/>
        </w:rPr>
        <w:t xml:space="preserve"> 1/21, 119/21 и 21/26)</w:t>
      </w:r>
      <w:r w:rsidR="00220738">
        <w:rPr>
          <w:lang w:val="en-US"/>
        </w:rPr>
        <w:t xml:space="preserve"> </w:t>
      </w:r>
      <w:r w:rsidR="008F416E">
        <w:rPr>
          <w:lang w:val="sr-Cyrl-BA"/>
        </w:rPr>
        <w:t>,</w:t>
      </w:r>
      <w:r w:rsidR="00C36150">
        <w:rPr>
          <w:lang w:val="sr-Cyrl-BA"/>
        </w:rPr>
        <w:t xml:space="preserve"> </w:t>
      </w:r>
      <w:r>
        <w:rPr>
          <w:lang w:val="sr-Cyrl-BA"/>
        </w:rPr>
        <w:t>члана</w:t>
      </w:r>
      <w:r w:rsidR="00F56533">
        <w:rPr>
          <w:lang w:val="sr-Cyrl-BA"/>
        </w:rPr>
        <w:t xml:space="preserve"> 41. став (2) и (13)</w:t>
      </w:r>
      <w:r>
        <w:rPr>
          <w:lang w:val="sr-Cyrl-BA"/>
        </w:rPr>
        <w:t xml:space="preserve"> </w:t>
      </w:r>
      <w:r w:rsidR="00874F6F">
        <w:rPr>
          <w:lang w:val="sr-Cyrl-BA"/>
        </w:rPr>
        <w:t xml:space="preserve"> и члана 89. </w:t>
      </w:r>
      <w:r>
        <w:rPr>
          <w:lang w:val="sr-Cyrl-BA"/>
        </w:rPr>
        <w:t>Статута општине Брод („Службени гласник општине Брод“</w:t>
      </w:r>
      <w:r w:rsidR="008F416E">
        <w:rPr>
          <w:lang w:val="sr-Cyrl-BA"/>
        </w:rPr>
        <w:t>, број:</w:t>
      </w:r>
      <w:r w:rsidR="00C36150">
        <w:rPr>
          <w:lang w:val="sr-Cyrl-BA"/>
        </w:rPr>
        <w:t xml:space="preserve"> </w:t>
      </w:r>
      <w:r w:rsidR="00874F6F">
        <w:rPr>
          <w:lang w:val="sr-Cyrl-BA"/>
        </w:rPr>
        <w:t>7/17</w:t>
      </w:r>
      <w:r w:rsidR="008F416E">
        <w:rPr>
          <w:lang w:val="sr-Cyrl-BA"/>
        </w:rPr>
        <w:t xml:space="preserve"> )</w:t>
      </w:r>
      <w:r w:rsidR="00874F6F">
        <w:rPr>
          <w:lang w:val="sr-Cyrl-BA"/>
        </w:rPr>
        <w:t xml:space="preserve"> и члана 111. став (1) и  члан 112. </w:t>
      </w:r>
      <w:r w:rsidR="008F416E">
        <w:rPr>
          <w:lang w:val="sr-Cyrl-BA"/>
        </w:rPr>
        <w:t>Пословника општине Брод</w:t>
      </w:r>
      <w:r w:rsidR="00874F6F">
        <w:rPr>
          <w:lang w:val="sr-Cyrl-BA"/>
        </w:rPr>
        <w:t>-пречишћени текст-</w:t>
      </w:r>
      <w:r w:rsidR="008F416E">
        <w:rPr>
          <w:lang w:val="sr-Cyrl-BA"/>
        </w:rPr>
        <w:t>(„Службени гласник општине Брод“</w:t>
      </w:r>
      <w:r w:rsidR="00874F6F">
        <w:rPr>
          <w:lang w:val="sr-Cyrl-BA"/>
        </w:rPr>
        <w:t>, број: 5/20</w:t>
      </w:r>
      <w:r w:rsidR="008F416E">
        <w:rPr>
          <w:lang w:val="sr-Cyrl-BA"/>
        </w:rPr>
        <w:t xml:space="preserve">), </w:t>
      </w:r>
      <w:r w:rsidR="00167990">
        <w:rPr>
          <w:lang w:val="sr-Cyrl-BA"/>
        </w:rPr>
        <w:t>Скупштина Општине Брод, на 16</w:t>
      </w:r>
      <w:r w:rsidR="008F416E">
        <w:rPr>
          <w:lang w:val="sr-Cyrl-BA"/>
        </w:rPr>
        <w:t>. ред</w:t>
      </w:r>
      <w:r w:rsidR="00167990">
        <w:rPr>
          <w:lang w:val="sr-Cyrl-BA"/>
        </w:rPr>
        <w:t>овној сједници, одржаној дана 30.04</w:t>
      </w:r>
      <w:r w:rsidR="008F416E">
        <w:rPr>
          <w:lang w:val="sr-Cyrl-BA"/>
        </w:rPr>
        <w:t>.2026. године доноси:</w:t>
      </w:r>
    </w:p>
    <w:p w14:paraId="795D3A15" w14:textId="77777777" w:rsidR="008F416E" w:rsidRDefault="008F416E" w:rsidP="001D28A4">
      <w:pPr>
        <w:jc w:val="both"/>
        <w:rPr>
          <w:lang w:val="sr-Cyrl-BA"/>
        </w:rPr>
      </w:pPr>
    </w:p>
    <w:p w14:paraId="088A1DFC" w14:textId="77777777" w:rsidR="008F416E" w:rsidRDefault="008F416E" w:rsidP="008F416E">
      <w:pPr>
        <w:jc w:val="center"/>
        <w:rPr>
          <w:lang w:val="sr-Cyrl-BA"/>
        </w:rPr>
      </w:pPr>
    </w:p>
    <w:p w14:paraId="35AD04D2" w14:textId="77777777" w:rsidR="008F416E" w:rsidRDefault="008F416E" w:rsidP="008F416E">
      <w:pPr>
        <w:jc w:val="center"/>
        <w:rPr>
          <w:lang w:val="sr-Cyrl-BA"/>
        </w:rPr>
      </w:pPr>
      <w:r>
        <w:rPr>
          <w:lang w:val="sr-Cyrl-BA"/>
        </w:rPr>
        <w:t>ОДЛУКУ</w:t>
      </w:r>
    </w:p>
    <w:p w14:paraId="499EAF93" w14:textId="153CA4B6" w:rsidR="008F416E" w:rsidRDefault="006E7AEE" w:rsidP="008F416E">
      <w:pPr>
        <w:jc w:val="center"/>
        <w:rPr>
          <w:lang w:val="sr-Cyrl-BA"/>
        </w:rPr>
      </w:pPr>
      <w:r>
        <w:rPr>
          <w:lang w:val="sr-Cyrl-BA"/>
        </w:rPr>
        <w:t>о проглашењ</w:t>
      </w:r>
      <w:r w:rsidR="008F416E">
        <w:rPr>
          <w:lang w:val="sr-Cyrl-BA"/>
        </w:rPr>
        <w:t xml:space="preserve">у </w:t>
      </w:r>
      <w:r w:rsidR="00D32F9F">
        <w:rPr>
          <w:lang w:val="sr-Cyrl-BA"/>
        </w:rPr>
        <w:t>дијела покретне имовине бивше</w:t>
      </w:r>
      <w:r w:rsidR="008F416E">
        <w:rPr>
          <w:lang w:val="sr-Cyrl-BA"/>
        </w:rPr>
        <w:t xml:space="preserve"> градске топлане неперспективном и давању сагласности за располагање</w:t>
      </w:r>
    </w:p>
    <w:p w14:paraId="67C27896" w14:textId="77777777" w:rsidR="008F416E" w:rsidRDefault="008F416E" w:rsidP="008F416E">
      <w:pPr>
        <w:jc w:val="center"/>
        <w:rPr>
          <w:lang w:val="sr-Cyrl-BA"/>
        </w:rPr>
      </w:pPr>
    </w:p>
    <w:p w14:paraId="2A98F8B2" w14:textId="77777777" w:rsidR="008F416E" w:rsidRDefault="008F416E" w:rsidP="008F416E">
      <w:pPr>
        <w:jc w:val="center"/>
        <w:rPr>
          <w:lang w:val="en-US"/>
        </w:rPr>
      </w:pPr>
      <w:r>
        <w:rPr>
          <w:lang w:val="en-US"/>
        </w:rPr>
        <w:t>I</w:t>
      </w:r>
    </w:p>
    <w:p w14:paraId="49899536" w14:textId="77777777" w:rsidR="008F416E" w:rsidRDefault="008F416E" w:rsidP="008F416E">
      <w:pPr>
        <w:jc w:val="center"/>
        <w:rPr>
          <w:lang w:val="en-US"/>
        </w:rPr>
      </w:pPr>
    </w:p>
    <w:p w14:paraId="32043FD7" w14:textId="64D2F856" w:rsidR="0091085F" w:rsidRDefault="008F416E" w:rsidP="0091085F">
      <w:pPr>
        <w:jc w:val="both"/>
        <w:rPr>
          <w:lang w:val="sr-Cyrl-BA"/>
        </w:rPr>
      </w:pPr>
      <w:r>
        <w:rPr>
          <w:lang w:val="en-US"/>
        </w:rPr>
        <w:tab/>
      </w:r>
      <w:r w:rsidR="000C3C44">
        <w:rPr>
          <w:lang w:val="sr-Cyrl-BA"/>
        </w:rPr>
        <w:t>Овом Одлуком п</w:t>
      </w:r>
      <w:r>
        <w:rPr>
          <w:lang w:val="sr-Cyrl-BA"/>
        </w:rPr>
        <w:t xml:space="preserve">роглашава се </w:t>
      </w:r>
      <w:r w:rsidR="00D32F9F">
        <w:rPr>
          <w:lang w:val="sr-Cyrl-BA"/>
        </w:rPr>
        <w:t xml:space="preserve">дио покретне имовине </w:t>
      </w:r>
      <w:r>
        <w:rPr>
          <w:lang w:val="sr-Cyrl-BA"/>
        </w:rPr>
        <w:t>неперспективн</w:t>
      </w:r>
      <w:r w:rsidR="00D32F9F">
        <w:rPr>
          <w:lang w:val="sr-Cyrl-BA"/>
        </w:rPr>
        <w:t>ом</w:t>
      </w:r>
      <w:r>
        <w:rPr>
          <w:lang w:val="sr-Cyrl-BA"/>
        </w:rPr>
        <w:t xml:space="preserve"> имовин</w:t>
      </w:r>
      <w:r w:rsidR="00D32F9F">
        <w:rPr>
          <w:lang w:val="sr-Cyrl-BA"/>
        </w:rPr>
        <w:t>ом</w:t>
      </w:r>
      <w:r>
        <w:rPr>
          <w:lang w:val="sr-Cyrl-BA"/>
        </w:rPr>
        <w:t xml:space="preserve"> </w:t>
      </w:r>
      <w:r w:rsidR="00D32F9F">
        <w:rPr>
          <w:lang w:val="sr-Cyrl-BA"/>
        </w:rPr>
        <w:t xml:space="preserve">бивше </w:t>
      </w:r>
      <w:r>
        <w:rPr>
          <w:lang w:val="sr-Cyrl-BA"/>
        </w:rPr>
        <w:t>градске топлане, кој</w:t>
      </w:r>
      <w:r w:rsidR="009202E2">
        <w:rPr>
          <w:lang w:val="sr-Cyrl-BA"/>
        </w:rPr>
        <w:t>а</w:t>
      </w:r>
      <w:r>
        <w:rPr>
          <w:lang w:val="sr-Cyrl-BA"/>
        </w:rPr>
        <w:t xml:space="preserve"> се налаз</w:t>
      </w:r>
      <w:r w:rsidR="009202E2">
        <w:rPr>
          <w:lang w:val="sr-Cyrl-BA"/>
        </w:rPr>
        <w:t>и</w:t>
      </w:r>
      <w:r>
        <w:rPr>
          <w:lang w:val="sr-Cyrl-BA"/>
        </w:rPr>
        <w:t xml:space="preserve"> н</w:t>
      </w:r>
      <w:r w:rsidR="00C36150">
        <w:rPr>
          <w:lang w:val="sr-Cyrl-BA"/>
        </w:rPr>
        <w:t>а локацији у Улици Војводе Степе Степановића број 14</w:t>
      </w:r>
      <w:r>
        <w:rPr>
          <w:lang w:val="sr-Cyrl-BA"/>
        </w:rPr>
        <w:t xml:space="preserve">, будући да </w:t>
      </w:r>
      <w:r w:rsidR="009202E2">
        <w:rPr>
          <w:lang w:val="sr-Cyrl-BA"/>
        </w:rPr>
        <w:t>је</w:t>
      </w:r>
      <w:r>
        <w:rPr>
          <w:lang w:val="sr-Cyrl-BA"/>
        </w:rPr>
        <w:t xml:space="preserve"> ван употребе, технички дотрајал</w:t>
      </w:r>
      <w:r w:rsidR="009202E2">
        <w:rPr>
          <w:lang w:val="sr-Cyrl-BA"/>
        </w:rPr>
        <w:t>а</w:t>
      </w:r>
      <w:r>
        <w:rPr>
          <w:lang w:val="sr-Cyrl-BA"/>
        </w:rPr>
        <w:t xml:space="preserve"> и да се дјелатност градске топлане не обавља.</w:t>
      </w:r>
    </w:p>
    <w:p w14:paraId="066F896B" w14:textId="77777777" w:rsidR="000C3C44" w:rsidRDefault="000C3C44" w:rsidP="0091085F">
      <w:pPr>
        <w:jc w:val="both"/>
        <w:rPr>
          <w:lang w:val="sr-Cyrl-BA"/>
        </w:rPr>
      </w:pPr>
    </w:p>
    <w:p w14:paraId="6811FA56" w14:textId="77777777" w:rsidR="0091085F" w:rsidRDefault="0091085F" w:rsidP="0091085F">
      <w:pPr>
        <w:jc w:val="center"/>
        <w:rPr>
          <w:lang w:val="en-US"/>
        </w:rPr>
      </w:pPr>
      <w:r>
        <w:rPr>
          <w:lang w:val="en-US"/>
        </w:rPr>
        <w:t>II</w:t>
      </w:r>
    </w:p>
    <w:p w14:paraId="14BDB047" w14:textId="77777777" w:rsidR="0091085F" w:rsidRDefault="0091085F" w:rsidP="0091085F">
      <w:pPr>
        <w:jc w:val="center"/>
        <w:rPr>
          <w:lang w:val="en-US"/>
        </w:rPr>
      </w:pPr>
    </w:p>
    <w:p w14:paraId="6E10D202" w14:textId="64D0C347" w:rsidR="000C3C44" w:rsidRDefault="000C3C44" w:rsidP="000C3C44">
      <w:pPr>
        <w:ind w:firstLine="708"/>
        <w:jc w:val="both"/>
        <w:rPr>
          <w:lang w:val="sr-Cyrl-BA"/>
        </w:rPr>
      </w:pPr>
      <w:r>
        <w:rPr>
          <w:lang w:val="sr-Cyrl-BA"/>
        </w:rPr>
        <w:t>Неперспективна имовина, у смислу ове Одлуке, сматра се имовина у власништву јединице локалне самоуправе која није неопходна за обављање јавног интереса, чије би поновно стављање у функцију захтјевало несразмјерна финансијска улагања с обзиром на њену вриједност и намјену, те за коју не постоји оправдан економски интерес за даље задржавање у власништву јединице локалне самоуправе.</w:t>
      </w:r>
    </w:p>
    <w:p w14:paraId="37E07441" w14:textId="38D8A5F3" w:rsidR="000C3C44" w:rsidRDefault="000C3C44" w:rsidP="000C3C44">
      <w:pPr>
        <w:ind w:firstLine="708"/>
        <w:jc w:val="both"/>
        <w:rPr>
          <w:lang w:val="sr-Cyrl-BA"/>
        </w:rPr>
      </w:pPr>
    </w:p>
    <w:p w14:paraId="02E99AAD" w14:textId="77777777" w:rsidR="000C3C44" w:rsidRDefault="000C3C44" w:rsidP="000C3C44">
      <w:pPr>
        <w:jc w:val="center"/>
        <w:rPr>
          <w:lang w:val="en-US"/>
        </w:rPr>
      </w:pPr>
      <w:r>
        <w:rPr>
          <w:lang w:val="en-US"/>
        </w:rPr>
        <w:t>III</w:t>
      </w:r>
    </w:p>
    <w:p w14:paraId="6A6327ED" w14:textId="77777777" w:rsidR="000C3C44" w:rsidRDefault="000C3C44" w:rsidP="000C3C44">
      <w:pPr>
        <w:ind w:firstLine="708"/>
        <w:jc w:val="both"/>
        <w:rPr>
          <w:lang w:val="sr-Cyrl-BA"/>
        </w:rPr>
      </w:pPr>
    </w:p>
    <w:p w14:paraId="1BBD8717" w14:textId="49F5E360" w:rsidR="000C3C44" w:rsidRPr="009202E2" w:rsidRDefault="0091085F" w:rsidP="000C3C44">
      <w:pPr>
        <w:jc w:val="both"/>
        <w:rPr>
          <w:lang w:val="sr-Cyrl-BA"/>
        </w:rPr>
      </w:pPr>
      <w:r>
        <w:tab/>
      </w:r>
      <w:r w:rsidR="009202E2" w:rsidRPr="009202E2">
        <w:rPr>
          <w:lang w:val="sr-Cyrl-BA"/>
        </w:rPr>
        <w:t>Неперспективна имовина</w:t>
      </w:r>
      <w:r w:rsidR="000C3C44" w:rsidRPr="009202E2">
        <w:rPr>
          <w:lang w:val="sr-Cyrl-BA"/>
        </w:rPr>
        <w:t xml:space="preserve"> обухваћен</w:t>
      </w:r>
      <w:r w:rsidR="009202E2" w:rsidRPr="009202E2">
        <w:rPr>
          <w:lang w:val="sr-Cyrl-BA"/>
        </w:rPr>
        <w:t>а</w:t>
      </w:r>
      <w:r w:rsidR="000C3C44" w:rsidRPr="009202E2">
        <w:rPr>
          <w:lang w:val="sr-Cyrl-BA"/>
        </w:rPr>
        <w:t xml:space="preserve"> овом Одлуком </w:t>
      </w:r>
      <w:r w:rsidR="009202E2" w:rsidRPr="009202E2">
        <w:rPr>
          <w:lang w:val="sr-Cyrl-BA"/>
        </w:rPr>
        <w:t>је</w:t>
      </w:r>
      <w:r w:rsidR="000C3C44" w:rsidRPr="009202E2">
        <w:rPr>
          <w:lang w:val="sr-Cyrl-BA"/>
        </w:rPr>
        <w:t>:</w:t>
      </w:r>
    </w:p>
    <w:p w14:paraId="4B54152E" w14:textId="77777777" w:rsidR="000C3C44" w:rsidRPr="009202E2" w:rsidRDefault="000C3C44" w:rsidP="000C3C44">
      <w:pPr>
        <w:jc w:val="both"/>
        <w:rPr>
          <w:lang w:val="sr-Cyrl-BA"/>
        </w:rPr>
      </w:pPr>
    </w:p>
    <w:p w14:paraId="50F44643" w14:textId="1FAFE6D2" w:rsidR="000C3C44" w:rsidRPr="009202E2" w:rsidRDefault="000C3C44" w:rsidP="009202E2">
      <w:pPr>
        <w:ind w:left="709" w:hanging="709"/>
        <w:jc w:val="both"/>
        <w:rPr>
          <w:lang w:val="sr-Cyrl-BA"/>
        </w:rPr>
      </w:pPr>
      <w:r w:rsidRPr="009202E2">
        <w:rPr>
          <w:lang w:val="sr-Cyrl-BA"/>
        </w:rPr>
        <w:tab/>
        <w:t>-</w:t>
      </w:r>
      <w:r w:rsidR="009202E2" w:rsidRPr="009202E2">
        <w:rPr>
          <w:lang w:val="sr-Cyrl-BA"/>
        </w:rPr>
        <w:t>К</w:t>
      </w:r>
      <w:r w:rsidRPr="009202E2">
        <w:rPr>
          <w:lang w:val="sr-Cyrl-BA"/>
        </w:rPr>
        <w:t xml:space="preserve">отао </w:t>
      </w:r>
      <w:r w:rsidR="009202E2" w:rsidRPr="009202E2">
        <w:rPr>
          <w:lang w:val="sr-Cyrl-BA"/>
        </w:rPr>
        <w:t xml:space="preserve">са пламеником, 2 комада, </w:t>
      </w:r>
      <w:r w:rsidRPr="009202E2">
        <w:rPr>
          <w:lang w:val="sr-Cyrl-BA"/>
        </w:rPr>
        <w:t xml:space="preserve">тип </w:t>
      </w:r>
      <w:r w:rsidR="009202E2" w:rsidRPr="009202E2">
        <w:rPr>
          <w:lang w:val="sr-Cyrl-BA"/>
        </w:rPr>
        <w:t xml:space="preserve">котла </w:t>
      </w:r>
      <w:r w:rsidRPr="009202E2">
        <w:rPr>
          <w:lang w:val="sr-Cyrl-BA"/>
        </w:rPr>
        <w:t>ОКР П10/Б, серијски број</w:t>
      </w:r>
      <w:r w:rsidR="009202E2" w:rsidRPr="009202E2">
        <w:rPr>
          <w:lang w:val="sr-Cyrl-BA"/>
        </w:rPr>
        <w:t>еви</w:t>
      </w:r>
      <w:r w:rsidRPr="009202E2">
        <w:rPr>
          <w:lang w:val="sr-Cyrl-BA"/>
        </w:rPr>
        <w:t xml:space="preserve"> 250</w:t>
      </w:r>
      <w:r w:rsidR="009202E2" w:rsidRPr="009202E2">
        <w:rPr>
          <w:lang w:val="sr-Cyrl-BA"/>
        </w:rPr>
        <w:t xml:space="preserve"> и 251, тип пламеника </w:t>
      </w:r>
      <w:r w:rsidR="009202E2" w:rsidRPr="009202E2">
        <w:t>AMP</w:t>
      </w:r>
      <w:r w:rsidR="009202E2" w:rsidRPr="009202E2">
        <w:rPr>
          <w:lang w:val="sr-Cyrl-BA"/>
        </w:rPr>
        <w:t xml:space="preserve">6ГХ/7-М-1-5-Т, серијски бројеви </w:t>
      </w:r>
      <w:bookmarkStart w:id="0" w:name="_Hlk227750294"/>
      <w:r w:rsidR="009202E2" w:rsidRPr="009202E2">
        <w:rPr>
          <w:lang w:val="sr-Cyrl-BA"/>
        </w:rPr>
        <w:t>28867 и 25222</w:t>
      </w:r>
      <w:bookmarkEnd w:id="0"/>
      <w:r w:rsidRPr="009202E2">
        <w:rPr>
          <w:lang w:val="sr-Cyrl-BA"/>
        </w:rPr>
        <w:t>;</w:t>
      </w:r>
    </w:p>
    <w:p w14:paraId="46384810" w14:textId="594817CB" w:rsidR="000C3C44" w:rsidRPr="009202E2" w:rsidRDefault="000C3C44" w:rsidP="000C3C44">
      <w:pPr>
        <w:ind w:firstLine="708"/>
        <w:jc w:val="both"/>
        <w:rPr>
          <w:lang w:val="sr-Cyrl-BA"/>
        </w:rPr>
      </w:pPr>
      <w:r w:rsidRPr="009202E2">
        <w:rPr>
          <w:lang w:val="sr-Cyrl-BA"/>
        </w:rPr>
        <w:t>-</w:t>
      </w:r>
      <w:r w:rsidR="009202E2" w:rsidRPr="009202E2">
        <w:rPr>
          <w:lang w:val="sr-Cyrl-BA"/>
        </w:rPr>
        <w:t>Управљачки ормар за котао, 2 комада, тип АМР6, серијски бројеви 28867 и 25222.</w:t>
      </w:r>
    </w:p>
    <w:p w14:paraId="6F329E80" w14:textId="77777777" w:rsidR="009202E2" w:rsidRPr="009202E2" w:rsidRDefault="009202E2" w:rsidP="000C3C44">
      <w:pPr>
        <w:ind w:firstLine="708"/>
        <w:jc w:val="both"/>
        <w:rPr>
          <w:lang w:val="sr-Cyrl-BA"/>
        </w:rPr>
      </w:pPr>
    </w:p>
    <w:p w14:paraId="337F7DA8" w14:textId="2D1EFDCA" w:rsidR="000C3C44" w:rsidRPr="009202E2" w:rsidRDefault="000C3C44" w:rsidP="0091085F">
      <w:pPr>
        <w:jc w:val="both"/>
        <w:rPr>
          <w:lang w:val="sr-Cyrl-BA"/>
        </w:rPr>
      </w:pPr>
      <w:r w:rsidRPr="009202E2">
        <w:rPr>
          <w:lang w:val="sr-Cyrl-BA"/>
        </w:rPr>
        <w:tab/>
        <w:t>Наведен</w:t>
      </w:r>
      <w:r w:rsidR="009202E2" w:rsidRPr="009202E2">
        <w:rPr>
          <w:lang w:val="sr-Cyrl-BA"/>
        </w:rPr>
        <w:t>а</w:t>
      </w:r>
      <w:r w:rsidRPr="009202E2">
        <w:rPr>
          <w:lang w:val="sr-Cyrl-BA"/>
        </w:rPr>
        <w:t xml:space="preserve"> </w:t>
      </w:r>
      <w:r w:rsidR="009202E2" w:rsidRPr="009202E2">
        <w:rPr>
          <w:lang w:val="sr-Cyrl-BA"/>
        </w:rPr>
        <w:t>имовина је</w:t>
      </w:r>
      <w:r w:rsidRPr="009202E2">
        <w:rPr>
          <w:lang w:val="sr-Cyrl-BA"/>
        </w:rPr>
        <w:t xml:space="preserve"> евидентиран</w:t>
      </w:r>
      <w:r w:rsidR="009202E2" w:rsidRPr="009202E2">
        <w:rPr>
          <w:lang w:val="sr-Cyrl-BA"/>
        </w:rPr>
        <w:t>а</w:t>
      </w:r>
      <w:r w:rsidRPr="009202E2">
        <w:rPr>
          <w:lang w:val="sr-Cyrl-BA"/>
        </w:rPr>
        <w:t xml:space="preserve"> у пословним књигама Општине Брод.</w:t>
      </w:r>
    </w:p>
    <w:p w14:paraId="0CB18A99" w14:textId="77777777" w:rsidR="00E77899" w:rsidRPr="009202E2" w:rsidRDefault="00E77899" w:rsidP="0091085F">
      <w:pPr>
        <w:jc w:val="both"/>
        <w:rPr>
          <w:lang w:val="sr-Cyrl-BA"/>
        </w:rPr>
      </w:pPr>
    </w:p>
    <w:p w14:paraId="4C205102" w14:textId="6516014F" w:rsidR="0091085F" w:rsidRDefault="00E77899" w:rsidP="00E77899">
      <w:pPr>
        <w:ind w:firstLine="708"/>
        <w:jc w:val="both"/>
        <w:rPr>
          <w:lang w:val="sr-Cyrl-BA"/>
        </w:rPr>
      </w:pPr>
      <w:r>
        <w:rPr>
          <w:lang w:val="sr-Cyrl-BA"/>
        </w:rPr>
        <w:t>П</w:t>
      </w:r>
      <w:r w:rsidR="0091085F">
        <w:rPr>
          <w:lang w:val="sr-Cyrl-BA"/>
        </w:rPr>
        <w:t>редметн</w:t>
      </w:r>
      <w:r w:rsidR="009202E2">
        <w:rPr>
          <w:lang w:val="sr-Cyrl-BA"/>
        </w:rPr>
        <w:t xml:space="preserve">а имовина </w:t>
      </w:r>
      <w:r w:rsidR="0091085F">
        <w:rPr>
          <w:lang w:val="sr-Cyrl-BA"/>
        </w:rPr>
        <w:t>ни</w:t>
      </w:r>
      <w:r w:rsidR="009202E2">
        <w:rPr>
          <w:lang w:val="sr-Cyrl-BA"/>
        </w:rPr>
        <w:t>је</w:t>
      </w:r>
      <w:r w:rsidR="0091085F">
        <w:rPr>
          <w:lang w:val="sr-Cyrl-BA"/>
        </w:rPr>
        <w:t xml:space="preserve"> у функцији дужи временски период, </w:t>
      </w:r>
      <w:r>
        <w:rPr>
          <w:lang w:val="sr-Cyrl-BA"/>
        </w:rPr>
        <w:t xml:space="preserve">технички </w:t>
      </w:r>
      <w:r w:rsidR="008A2541">
        <w:rPr>
          <w:lang w:val="sr-Cyrl-BA"/>
        </w:rPr>
        <w:t>је</w:t>
      </w:r>
      <w:r>
        <w:rPr>
          <w:lang w:val="sr-Cyrl-BA"/>
        </w:rPr>
        <w:t xml:space="preserve"> дотрајал</w:t>
      </w:r>
      <w:r w:rsidR="008A2541">
        <w:rPr>
          <w:lang w:val="sr-Cyrl-BA"/>
        </w:rPr>
        <w:t>а</w:t>
      </w:r>
      <w:r>
        <w:rPr>
          <w:lang w:val="sr-Cyrl-BA"/>
        </w:rPr>
        <w:t xml:space="preserve"> и технолошки застарјел</w:t>
      </w:r>
      <w:r w:rsidR="008A2541">
        <w:rPr>
          <w:lang w:val="sr-Cyrl-BA"/>
        </w:rPr>
        <w:t>а</w:t>
      </w:r>
      <w:r>
        <w:rPr>
          <w:lang w:val="sr-Cyrl-BA"/>
        </w:rPr>
        <w:t xml:space="preserve">. </w:t>
      </w:r>
    </w:p>
    <w:p w14:paraId="0ED0A2EE" w14:textId="77777777" w:rsidR="0091085F" w:rsidRDefault="0091085F" w:rsidP="0091085F">
      <w:pPr>
        <w:jc w:val="both"/>
        <w:rPr>
          <w:lang w:val="sr-Cyrl-BA"/>
        </w:rPr>
      </w:pPr>
    </w:p>
    <w:p w14:paraId="3CA69659" w14:textId="77777777" w:rsidR="00E77899" w:rsidRDefault="00E77899" w:rsidP="00E77899">
      <w:pPr>
        <w:jc w:val="center"/>
      </w:pPr>
      <w:r>
        <w:t>IV</w:t>
      </w:r>
    </w:p>
    <w:p w14:paraId="5B54E86D" w14:textId="77777777" w:rsidR="00E77899" w:rsidRDefault="00E77899" w:rsidP="00E77899">
      <w:pPr>
        <w:rPr>
          <w:lang w:val="en-US"/>
        </w:rPr>
      </w:pPr>
    </w:p>
    <w:p w14:paraId="456E5576" w14:textId="66E9E466" w:rsidR="0091085F" w:rsidRDefault="0091085F" w:rsidP="00E77899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Утврђује се да имовина из тачке </w:t>
      </w:r>
      <w:r w:rsidR="00E77899">
        <w:rPr>
          <w:lang w:val="en-US"/>
        </w:rPr>
        <w:t>III</w:t>
      </w:r>
      <w:r>
        <w:rPr>
          <w:lang w:val="en-US"/>
        </w:rPr>
        <w:t xml:space="preserve"> </w:t>
      </w:r>
      <w:r>
        <w:rPr>
          <w:lang w:val="sr-Cyrl-BA"/>
        </w:rPr>
        <w:t>ове Одлуке није не</w:t>
      </w:r>
      <w:r w:rsidR="00086593">
        <w:rPr>
          <w:lang w:val="hr-BA"/>
        </w:rPr>
        <w:t>о</w:t>
      </w:r>
      <w:r>
        <w:rPr>
          <w:lang w:val="sr-Cyrl-BA"/>
        </w:rPr>
        <w:t>пходна за обављање послова из надлежности јединице локалне самоуправе, не служи остваривању јавног интереса те да испуњава услове за проглашење неперспективном имовином и даље располагање у складу са законом.</w:t>
      </w:r>
    </w:p>
    <w:p w14:paraId="7C95D243" w14:textId="1AB053A5" w:rsidR="008A2541" w:rsidRDefault="008A2541" w:rsidP="00E77899">
      <w:pPr>
        <w:ind w:firstLine="708"/>
        <w:jc w:val="both"/>
        <w:rPr>
          <w:lang w:val="sr-Cyrl-BA"/>
        </w:rPr>
      </w:pPr>
    </w:p>
    <w:p w14:paraId="7985ABCB" w14:textId="6EF538B1" w:rsidR="008A2541" w:rsidRDefault="008A2541" w:rsidP="00E77899">
      <w:pPr>
        <w:ind w:firstLine="708"/>
        <w:jc w:val="both"/>
        <w:rPr>
          <w:lang w:val="sr-Cyrl-BA"/>
        </w:rPr>
      </w:pPr>
    </w:p>
    <w:p w14:paraId="508CD5F6" w14:textId="77777777" w:rsidR="008A2541" w:rsidRPr="00E77899" w:rsidRDefault="008A2541" w:rsidP="00E77899">
      <w:pPr>
        <w:ind w:firstLine="708"/>
        <w:jc w:val="both"/>
        <w:rPr>
          <w:lang w:val="en-US"/>
        </w:rPr>
      </w:pPr>
    </w:p>
    <w:p w14:paraId="34D175D8" w14:textId="5DE2AE2B" w:rsidR="0091085F" w:rsidRDefault="0091085F" w:rsidP="0091085F">
      <w:pPr>
        <w:jc w:val="center"/>
      </w:pPr>
      <w:bookmarkStart w:id="1" w:name="_Hlk227652367"/>
      <w:r>
        <w:lastRenderedPageBreak/>
        <w:t>V</w:t>
      </w:r>
    </w:p>
    <w:bookmarkEnd w:id="1"/>
    <w:p w14:paraId="62A2C179" w14:textId="77777777" w:rsidR="0091085F" w:rsidRDefault="0091085F" w:rsidP="0091085F">
      <w:pPr>
        <w:jc w:val="center"/>
      </w:pPr>
    </w:p>
    <w:p w14:paraId="010619F5" w14:textId="783F1541" w:rsidR="00E77899" w:rsidRPr="00E77899" w:rsidRDefault="0091085F" w:rsidP="00E77899">
      <w:pPr>
        <w:jc w:val="both"/>
        <w:rPr>
          <w:lang w:val="sr-Cyrl-BA"/>
        </w:rPr>
      </w:pPr>
      <w:r>
        <w:rPr>
          <w:lang w:val="sr-Cyrl-BA"/>
        </w:rPr>
        <w:tab/>
      </w:r>
      <w:r w:rsidR="00E77899">
        <w:rPr>
          <w:lang w:val="sr-Cyrl-BA"/>
        </w:rPr>
        <w:t>Скупштина општине д</w:t>
      </w:r>
      <w:r>
        <w:rPr>
          <w:lang w:val="sr-Cyrl-BA"/>
        </w:rPr>
        <w:t xml:space="preserve">аје сагласност </w:t>
      </w:r>
      <w:r w:rsidR="00E77899">
        <w:rPr>
          <w:lang w:val="sr-Cyrl-BA"/>
        </w:rPr>
        <w:t xml:space="preserve">Начелнику општине </w:t>
      </w:r>
      <w:r>
        <w:rPr>
          <w:lang w:val="sr-Cyrl-BA"/>
        </w:rPr>
        <w:t xml:space="preserve">да се над имовином из тачке </w:t>
      </w:r>
      <w:r w:rsidR="00E77899">
        <w:rPr>
          <w:lang w:val="en-US"/>
        </w:rPr>
        <w:t xml:space="preserve">III </w:t>
      </w:r>
      <w:r w:rsidR="00E77899">
        <w:rPr>
          <w:lang w:val="sr-Cyrl-BA"/>
        </w:rPr>
        <w:t xml:space="preserve">ове Одлуке </w:t>
      </w:r>
      <w:r>
        <w:rPr>
          <w:lang w:val="sr-Cyrl-BA"/>
        </w:rPr>
        <w:t>спроведе поступ</w:t>
      </w:r>
      <w:r w:rsidR="00EB075D">
        <w:rPr>
          <w:lang w:val="sr-Cyrl-BA"/>
        </w:rPr>
        <w:t>ак продаје путем</w:t>
      </w:r>
      <w:r w:rsidR="00167990">
        <w:rPr>
          <w:lang w:val="sr-Cyrl-BA"/>
        </w:rPr>
        <w:t xml:space="preserve"> усменог</w:t>
      </w:r>
      <w:r w:rsidR="00EB075D">
        <w:rPr>
          <w:lang w:val="sr-Cyrl-BA"/>
        </w:rPr>
        <w:t xml:space="preserve"> јавног надметања (лицитације)</w:t>
      </w:r>
      <w:r w:rsidR="00E77899">
        <w:rPr>
          <w:lang w:val="sr-Cyrl-BA"/>
        </w:rPr>
        <w:t>.</w:t>
      </w:r>
    </w:p>
    <w:p w14:paraId="75F8349E" w14:textId="77777777" w:rsidR="00E77899" w:rsidRDefault="00E77899" w:rsidP="00E77899">
      <w:pPr>
        <w:jc w:val="center"/>
        <w:rPr>
          <w:lang w:val="sr-Cyrl-BA"/>
        </w:rPr>
      </w:pPr>
      <w:r>
        <w:t>VI</w:t>
      </w:r>
    </w:p>
    <w:p w14:paraId="42D4C812" w14:textId="77777777" w:rsidR="00EB075D" w:rsidRDefault="00EB075D" w:rsidP="00EB075D">
      <w:pPr>
        <w:jc w:val="center"/>
        <w:rPr>
          <w:lang w:val="en-US"/>
        </w:rPr>
      </w:pPr>
    </w:p>
    <w:p w14:paraId="780C2EE8" w14:textId="5CC5512A" w:rsidR="00EB075D" w:rsidRDefault="00EB075D" w:rsidP="00EB075D">
      <w:pPr>
        <w:jc w:val="both"/>
        <w:rPr>
          <w:lang w:val="sr-Cyrl-BA"/>
        </w:rPr>
      </w:pPr>
      <w:r>
        <w:rPr>
          <w:lang w:val="sr-Cyrl-BA"/>
        </w:rPr>
        <w:tab/>
        <w:t>Задужује се Одјељењ</w:t>
      </w:r>
      <w:r w:rsidR="00CD63CD">
        <w:t>e</w:t>
      </w:r>
      <w:r>
        <w:rPr>
          <w:lang w:val="sr-Cyrl-BA"/>
        </w:rPr>
        <w:t xml:space="preserve"> за </w:t>
      </w:r>
      <w:r w:rsidR="008A2541">
        <w:rPr>
          <w:lang w:val="sr-Cyrl-BA"/>
        </w:rPr>
        <w:t>просторно уређење и имовинско - правне односе</w:t>
      </w:r>
      <w:r>
        <w:rPr>
          <w:lang w:val="sr-Cyrl-BA"/>
        </w:rPr>
        <w:t xml:space="preserve"> Општине Брод да:</w:t>
      </w:r>
    </w:p>
    <w:p w14:paraId="0670685B" w14:textId="0FBB4971" w:rsidR="00EB075D" w:rsidRDefault="00EB075D" w:rsidP="00EB075D">
      <w:pPr>
        <w:jc w:val="both"/>
        <w:rPr>
          <w:lang w:val="sr-Cyrl-BA"/>
        </w:rPr>
      </w:pPr>
      <w:r>
        <w:rPr>
          <w:lang w:val="sr-Cyrl-BA"/>
        </w:rPr>
        <w:tab/>
        <w:t xml:space="preserve">-обезбиједи процјену вриједности имовине из тачке </w:t>
      </w:r>
      <w:r w:rsidR="00106CFE">
        <w:rPr>
          <w:lang w:val="en-US"/>
        </w:rPr>
        <w:t xml:space="preserve">III </w:t>
      </w:r>
      <w:r w:rsidR="00106CFE">
        <w:rPr>
          <w:lang w:val="sr-Cyrl-BA"/>
        </w:rPr>
        <w:t xml:space="preserve">ове Одлуке </w:t>
      </w:r>
      <w:r>
        <w:rPr>
          <w:lang w:val="sr-Cyrl-BA"/>
        </w:rPr>
        <w:t>и</w:t>
      </w:r>
    </w:p>
    <w:p w14:paraId="21601818" w14:textId="77777777" w:rsidR="008F416E" w:rsidRDefault="00EB075D" w:rsidP="008F416E">
      <w:pPr>
        <w:jc w:val="both"/>
        <w:rPr>
          <w:lang w:val="en-US"/>
        </w:rPr>
      </w:pPr>
      <w:r>
        <w:rPr>
          <w:lang w:val="sr-Cyrl-BA"/>
        </w:rPr>
        <w:tab/>
        <w:t>-спроведе све потребне радње у вези с располагањем предметном имовином.</w:t>
      </w:r>
    </w:p>
    <w:p w14:paraId="5313A0E0" w14:textId="77777777" w:rsidR="00C36150" w:rsidRDefault="00C36150" w:rsidP="00E77899">
      <w:pPr>
        <w:rPr>
          <w:lang w:val="en-US"/>
        </w:rPr>
      </w:pPr>
    </w:p>
    <w:p w14:paraId="330FA4D7" w14:textId="77777777" w:rsidR="00EB075D" w:rsidRDefault="00EB075D" w:rsidP="00EB075D">
      <w:pPr>
        <w:jc w:val="center"/>
        <w:rPr>
          <w:lang w:val="en-US"/>
        </w:rPr>
      </w:pPr>
      <w:r>
        <w:rPr>
          <w:lang w:val="en-US"/>
        </w:rPr>
        <w:t>VI</w:t>
      </w:r>
      <w:r w:rsidR="00167990">
        <w:rPr>
          <w:lang w:val="en-US"/>
        </w:rPr>
        <w:t>I</w:t>
      </w:r>
    </w:p>
    <w:p w14:paraId="7A33A26B" w14:textId="77777777" w:rsidR="00EB075D" w:rsidRDefault="00EB075D" w:rsidP="00EB075D">
      <w:pPr>
        <w:jc w:val="center"/>
        <w:rPr>
          <w:lang w:val="en-US"/>
        </w:rPr>
      </w:pPr>
    </w:p>
    <w:p w14:paraId="29EAECAA" w14:textId="77777777" w:rsidR="00EB075D" w:rsidRDefault="00EB075D" w:rsidP="00E77899">
      <w:pPr>
        <w:ind w:firstLine="708"/>
        <w:jc w:val="both"/>
        <w:rPr>
          <w:lang w:val="sr-Cyrl-BA"/>
        </w:rPr>
      </w:pPr>
      <w:r>
        <w:rPr>
          <w:lang w:val="sr-Cyrl-BA"/>
        </w:rPr>
        <w:t>Ова Одлука ступа на снагу осмог дана од дана објављивања у „Службеном гласнику општине Брод“.</w:t>
      </w:r>
    </w:p>
    <w:p w14:paraId="34861119" w14:textId="77777777" w:rsidR="00EB075D" w:rsidRDefault="00EB075D" w:rsidP="00EB075D">
      <w:pPr>
        <w:jc w:val="both"/>
        <w:rPr>
          <w:lang w:val="sr-Cyrl-BA"/>
        </w:rPr>
      </w:pPr>
    </w:p>
    <w:p w14:paraId="164AAFAC" w14:textId="77777777" w:rsidR="00EB075D" w:rsidRPr="00160F16" w:rsidRDefault="00EB075D" w:rsidP="00EB075D">
      <w:pPr>
        <w:rPr>
          <w:rFonts w:cs="Times New Roman"/>
          <w:szCs w:val="24"/>
        </w:rPr>
      </w:pPr>
    </w:p>
    <w:p w14:paraId="4A4206D1" w14:textId="32A565E2" w:rsidR="00EB075D" w:rsidRDefault="00EB075D" w:rsidP="00EB075D">
      <w:pPr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 xml:space="preserve">                                                                                                            </w:t>
      </w:r>
      <w:r w:rsidR="00E77899">
        <w:rPr>
          <w:rFonts w:cs="Times New Roman"/>
          <w:szCs w:val="24"/>
          <w:lang w:val="sr-Cyrl-BA"/>
        </w:rPr>
        <w:t xml:space="preserve">           </w:t>
      </w:r>
      <w:r>
        <w:rPr>
          <w:rFonts w:cs="Times New Roman"/>
          <w:szCs w:val="24"/>
          <w:lang w:val="sr-Cyrl-BA"/>
        </w:rPr>
        <w:t xml:space="preserve"> Предсједник</w:t>
      </w:r>
    </w:p>
    <w:p w14:paraId="4E1E5941" w14:textId="0FCAF7AE" w:rsidR="00E77899" w:rsidRDefault="00EB075D" w:rsidP="00EB075D">
      <w:pPr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 xml:space="preserve">                                                                                                    </w:t>
      </w:r>
      <w:r w:rsidR="00E77899">
        <w:rPr>
          <w:rFonts w:cs="Times New Roman"/>
          <w:szCs w:val="24"/>
          <w:lang w:val="sr-Cyrl-BA"/>
        </w:rPr>
        <w:t xml:space="preserve">            </w:t>
      </w:r>
      <w:r>
        <w:rPr>
          <w:rFonts w:cs="Times New Roman"/>
          <w:szCs w:val="24"/>
          <w:lang w:val="sr-Cyrl-BA"/>
        </w:rPr>
        <w:t>Скупшштине општине</w:t>
      </w:r>
    </w:p>
    <w:p w14:paraId="0E3E6CFE" w14:textId="5BAE707D" w:rsidR="00EB075D" w:rsidRDefault="00EB075D" w:rsidP="00EB075D">
      <w:pPr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 xml:space="preserve">Број:    _______________                                                                                         </w:t>
      </w:r>
    </w:p>
    <w:p w14:paraId="0BE7FBC8" w14:textId="2EE9E0C1" w:rsidR="00EB075D" w:rsidRDefault="00EB075D" w:rsidP="00EB075D">
      <w:pPr>
        <w:rPr>
          <w:rFonts w:cs="Times New Roman"/>
          <w:szCs w:val="24"/>
          <w:lang w:val="sr-Cyrl-BA"/>
        </w:rPr>
      </w:pPr>
      <w:r>
        <w:rPr>
          <w:rFonts w:cs="Times New Roman"/>
          <w:szCs w:val="24"/>
          <w:lang w:val="sr-Cyrl-BA"/>
        </w:rPr>
        <w:t xml:space="preserve">Датум: _______________                                                            </w:t>
      </w:r>
      <w:r w:rsidR="00E77899">
        <w:rPr>
          <w:rFonts w:cs="Times New Roman"/>
          <w:szCs w:val="24"/>
          <w:lang w:val="sr-Cyrl-BA"/>
        </w:rPr>
        <w:t xml:space="preserve">            </w:t>
      </w:r>
      <w:r>
        <w:rPr>
          <w:rFonts w:cs="Times New Roman"/>
          <w:szCs w:val="24"/>
          <w:lang w:val="sr-Cyrl-BA"/>
        </w:rPr>
        <w:t>Милош Станишић</w:t>
      </w:r>
    </w:p>
    <w:p w14:paraId="5DB2E146" w14:textId="77777777" w:rsidR="00EB075D" w:rsidRDefault="00EB075D" w:rsidP="00EB075D">
      <w:pPr>
        <w:rPr>
          <w:rFonts w:cs="Times New Roman"/>
          <w:szCs w:val="24"/>
          <w:lang w:val="sr-Cyrl-BA"/>
        </w:rPr>
      </w:pPr>
    </w:p>
    <w:p w14:paraId="32792E6B" w14:textId="77777777" w:rsidR="00EB075D" w:rsidRDefault="00EB075D" w:rsidP="00EB075D">
      <w:pPr>
        <w:jc w:val="both"/>
        <w:rPr>
          <w:lang w:val="sr-Cyrl-BA"/>
        </w:rPr>
      </w:pPr>
    </w:p>
    <w:p w14:paraId="6DF69F9A" w14:textId="77777777" w:rsidR="00EB075D" w:rsidRDefault="00EB075D" w:rsidP="00EB075D">
      <w:pPr>
        <w:jc w:val="both"/>
        <w:rPr>
          <w:lang w:val="sr-Cyrl-BA"/>
        </w:rPr>
      </w:pPr>
    </w:p>
    <w:p w14:paraId="2955C3E5" w14:textId="77777777" w:rsidR="00EB075D" w:rsidRDefault="00EB075D" w:rsidP="00EB075D">
      <w:pPr>
        <w:jc w:val="both"/>
        <w:rPr>
          <w:lang w:val="sr-Cyrl-BA"/>
        </w:rPr>
      </w:pPr>
    </w:p>
    <w:p w14:paraId="5A48DFDD" w14:textId="77777777" w:rsidR="00D454AB" w:rsidRDefault="00D454AB" w:rsidP="00EB075D">
      <w:pPr>
        <w:jc w:val="center"/>
        <w:rPr>
          <w:b/>
          <w:lang w:val="sr-Cyrl-BA"/>
        </w:rPr>
      </w:pPr>
    </w:p>
    <w:p w14:paraId="38C0F98D" w14:textId="77777777" w:rsidR="00D454AB" w:rsidRDefault="00D454AB" w:rsidP="00EB075D">
      <w:pPr>
        <w:jc w:val="center"/>
        <w:rPr>
          <w:b/>
          <w:lang w:val="sr-Cyrl-BA"/>
        </w:rPr>
      </w:pPr>
    </w:p>
    <w:p w14:paraId="5E326F03" w14:textId="77777777" w:rsidR="00D454AB" w:rsidRDefault="00D454AB" w:rsidP="00EB075D">
      <w:pPr>
        <w:jc w:val="center"/>
        <w:rPr>
          <w:b/>
          <w:lang w:val="sr-Cyrl-BA"/>
        </w:rPr>
      </w:pPr>
    </w:p>
    <w:p w14:paraId="4FD9A94B" w14:textId="77777777" w:rsidR="00D454AB" w:rsidRDefault="00D454AB" w:rsidP="00EB075D">
      <w:pPr>
        <w:jc w:val="center"/>
        <w:rPr>
          <w:b/>
          <w:lang w:val="sr-Cyrl-BA"/>
        </w:rPr>
      </w:pPr>
    </w:p>
    <w:p w14:paraId="61A78ADE" w14:textId="77777777" w:rsidR="00D454AB" w:rsidRDefault="00D454AB" w:rsidP="00EB075D">
      <w:pPr>
        <w:jc w:val="center"/>
        <w:rPr>
          <w:b/>
          <w:lang w:val="sr-Cyrl-BA"/>
        </w:rPr>
      </w:pPr>
    </w:p>
    <w:p w14:paraId="73874B93" w14:textId="77777777" w:rsidR="00D454AB" w:rsidRDefault="00D454AB" w:rsidP="00EB075D">
      <w:pPr>
        <w:jc w:val="center"/>
        <w:rPr>
          <w:b/>
          <w:lang w:val="sr-Cyrl-BA"/>
        </w:rPr>
      </w:pPr>
    </w:p>
    <w:p w14:paraId="286B39F2" w14:textId="77777777" w:rsidR="00D454AB" w:rsidRDefault="00D454AB" w:rsidP="00EB075D">
      <w:pPr>
        <w:jc w:val="center"/>
        <w:rPr>
          <w:b/>
          <w:lang w:val="sr-Cyrl-BA"/>
        </w:rPr>
      </w:pPr>
    </w:p>
    <w:p w14:paraId="349AAFFD" w14:textId="77777777" w:rsidR="00D454AB" w:rsidRDefault="00D454AB" w:rsidP="00EB075D">
      <w:pPr>
        <w:jc w:val="center"/>
        <w:rPr>
          <w:b/>
          <w:lang w:val="sr-Cyrl-BA"/>
        </w:rPr>
      </w:pPr>
    </w:p>
    <w:p w14:paraId="2D5E43CB" w14:textId="77777777" w:rsidR="00D454AB" w:rsidRDefault="00D454AB" w:rsidP="00EB075D">
      <w:pPr>
        <w:jc w:val="center"/>
        <w:rPr>
          <w:b/>
          <w:lang w:val="sr-Cyrl-BA"/>
        </w:rPr>
      </w:pPr>
    </w:p>
    <w:p w14:paraId="145B9625" w14:textId="77777777" w:rsidR="00D454AB" w:rsidRDefault="00D454AB" w:rsidP="00EB075D">
      <w:pPr>
        <w:jc w:val="center"/>
        <w:rPr>
          <w:b/>
          <w:lang w:val="sr-Cyrl-BA"/>
        </w:rPr>
      </w:pPr>
    </w:p>
    <w:p w14:paraId="189BC34A" w14:textId="77777777" w:rsidR="00D454AB" w:rsidRDefault="00D454AB" w:rsidP="00EB075D">
      <w:pPr>
        <w:jc w:val="center"/>
        <w:rPr>
          <w:b/>
          <w:lang w:val="sr-Cyrl-BA"/>
        </w:rPr>
      </w:pPr>
    </w:p>
    <w:p w14:paraId="2A9FAA0D" w14:textId="5D600761" w:rsidR="00D454AB" w:rsidRDefault="00D454AB" w:rsidP="00EB075D">
      <w:pPr>
        <w:jc w:val="center"/>
        <w:rPr>
          <w:b/>
          <w:lang w:val="sr-Cyrl-BA"/>
        </w:rPr>
      </w:pPr>
    </w:p>
    <w:p w14:paraId="48080814" w14:textId="772ABA0F" w:rsidR="00E77899" w:rsidRDefault="00E77899" w:rsidP="00EB075D">
      <w:pPr>
        <w:jc w:val="center"/>
        <w:rPr>
          <w:b/>
          <w:lang w:val="sr-Cyrl-BA"/>
        </w:rPr>
      </w:pPr>
    </w:p>
    <w:p w14:paraId="3D30C6A3" w14:textId="1341385B" w:rsidR="00E77899" w:rsidRDefault="00E77899" w:rsidP="00EB075D">
      <w:pPr>
        <w:jc w:val="center"/>
        <w:rPr>
          <w:b/>
          <w:lang w:val="sr-Cyrl-BA"/>
        </w:rPr>
      </w:pPr>
    </w:p>
    <w:p w14:paraId="481BA611" w14:textId="67BEBE0E" w:rsidR="00E77899" w:rsidRDefault="00E77899" w:rsidP="00EB075D">
      <w:pPr>
        <w:jc w:val="center"/>
        <w:rPr>
          <w:b/>
          <w:lang w:val="sr-Cyrl-BA"/>
        </w:rPr>
      </w:pPr>
    </w:p>
    <w:p w14:paraId="1B8DFDCC" w14:textId="314E455D" w:rsidR="00E77899" w:rsidRDefault="00E77899" w:rsidP="00EB075D">
      <w:pPr>
        <w:jc w:val="center"/>
        <w:rPr>
          <w:b/>
          <w:lang w:val="sr-Cyrl-BA"/>
        </w:rPr>
      </w:pPr>
    </w:p>
    <w:p w14:paraId="22C7DADA" w14:textId="68239D68" w:rsidR="00E77899" w:rsidRDefault="00E77899" w:rsidP="00EB075D">
      <w:pPr>
        <w:jc w:val="center"/>
        <w:rPr>
          <w:b/>
          <w:lang w:val="sr-Cyrl-BA"/>
        </w:rPr>
      </w:pPr>
    </w:p>
    <w:p w14:paraId="395A922C" w14:textId="62A67155" w:rsidR="00E77899" w:rsidRDefault="00E77899" w:rsidP="00EB075D">
      <w:pPr>
        <w:jc w:val="center"/>
        <w:rPr>
          <w:b/>
          <w:lang w:val="sr-Cyrl-BA"/>
        </w:rPr>
      </w:pPr>
    </w:p>
    <w:p w14:paraId="2656B16F" w14:textId="66E1A3D9" w:rsidR="00E77899" w:rsidRDefault="00E77899" w:rsidP="00EB075D">
      <w:pPr>
        <w:jc w:val="center"/>
        <w:rPr>
          <w:b/>
          <w:lang w:val="sr-Cyrl-BA"/>
        </w:rPr>
      </w:pPr>
    </w:p>
    <w:p w14:paraId="7957A255" w14:textId="31FB834D" w:rsidR="00E77899" w:rsidRDefault="00E77899" w:rsidP="00EB075D">
      <w:pPr>
        <w:jc w:val="center"/>
        <w:rPr>
          <w:b/>
          <w:lang w:val="sr-Cyrl-BA"/>
        </w:rPr>
      </w:pPr>
    </w:p>
    <w:p w14:paraId="18E8F485" w14:textId="3BF95A19" w:rsidR="00E77899" w:rsidRDefault="00E77899" w:rsidP="00EB075D">
      <w:pPr>
        <w:jc w:val="center"/>
        <w:rPr>
          <w:b/>
          <w:lang w:val="sr-Cyrl-BA"/>
        </w:rPr>
      </w:pPr>
    </w:p>
    <w:p w14:paraId="68024B5E" w14:textId="3B1250A2" w:rsidR="00E77899" w:rsidRDefault="00E77899" w:rsidP="00EB075D">
      <w:pPr>
        <w:jc w:val="center"/>
        <w:rPr>
          <w:b/>
          <w:lang w:val="sr-Cyrl-BA"/>
        </w:rPr>
      </w:pPr>
    </w:p>
    <w:p w14:paraId="48AC1784" w14:textId="0D0EF36E" w:rsidR="00E77899" w:rsidRDefault="00E77899" w:rsidP="00EB075D">
      <w:pPr>
        <w:jc w:val="center"/>
        <w:rPr>
          <w:b/>
          <w:lang w:val="sr-Cyrl-BA"/>
        </w:rPr>
      </w:pPr>
    </w:p>
    <w:p w14:paraId="2EC399EB" w14:textId="3F62EFB4" w:rsidR="00D454AB" w:rsidRDefault="00D454AB" w:rsidP="008A2541">
      <w:pPr>
        <w:rPr>
          <w:b/>
          <w:lang w:val="sr-Cyrl-BA"/>
        </w:rPr>
      </w:pPr>
    </w:p>
    <w:p w14:paraId="5192B43E" w14:textId="04197EED" w:rsidR="008A2541" w:rsidRDefault="008A2541" w:rsidP="008A2541">
      <w:pPr>
        <w:rPr>
          <w:b/>
          <w:lang w:val="sr-Cyrl-BA"/>
        </w:rPr>
      </w:pPr>
    </w:p>
    <w:p w14:paraId="6126F9C0" w14:textId="77777777" w:rsidR="008A2541" w:rsidRDefault="008A2541" w:rsidP="008A2541">
      <w:pPr>
        <w:rPr>
          <w:b/>
          <w:lang w:val="sr-Cyrl-BA"/>
        </w:rPr>
      </w:pPr>
    </w:p>
    <w:p w14:paraId="20F4A59D" w14:textId="77777777" w:rsidR="00EB075D" w:rsidRDefault="00EB075D" w:rsidP="00EB075D">
      <w:pPr>
        <w:jc w:val="center"/>
        <w:rPr>
          <w:b/>
          <w:lang w:val="sr-Cyrl-BA"/>
        </w:rPr>
      </w:pPr>
      <w:r>
        <w:rPr>
          <w:b/>
          <w:lang w:val="sr-Cyrl-BA"/>
        </w:rPr>
        <w:lastRenderedPageBreak/>
        <w:t>Образложење</w:t>
      </w:r>
    </w:p>
    <w:p w14:paraId="64823852" w14:textId="77777777" w:rsidR="00EB075D" w:rsidRDefault="00EB075D" w:rsidP="00EB075D">
      <w:pPr>
        <w:jc w:val="center"/>
        <w:rPr>
          <w:b/>
          <w:lang w:val="sr-Cyrl-BA"/>
        </w:rPr>
      </w:pPr>
    </w:p>
    <w:p w14:paraId="72B79C25" w14:textId="77777777" w:rsidR="00EB075D" w:rsidRDefault="00EB075D" w:rsidP="00EB075D">
      <w:pPr>
        <w:jc w:val="both"/>
        <w:rPr>
          <w:b/>
          <w:lang w:val="sr-Cyrl-BA"/>
        </w:rPr>
      </w:pPr>
      <w:r>
        <w:rPr>
          <w:b/>
          <w:lang w:val="sr-Cyrl-BA"/>
        </w:rPr>
        <w:t>Правни основ:</w:t>
      </w:r>
    </w:p>
    <w:p w14:paraId="08EE2909" w14:textId="77777777" w:rsidR="00C36150" w:rsidRDefault="00C36150" w:rsidP="00EB075D">
      <w:pPr>
        <w:jc w:val="both"/>
        <w:rPr>
          <w:b/>
          <w:lang w:val="sr-Cyrl-BA"/>
        </w:rPr>
      </w:pPr>
    </w:p>
    <w:p w14:paraId="33A8FFD5" w14:textId="77777777" w:rsidR="00203636" w:rsidRPr="008931EF" w:rsidRDefault="00203636" w:rsidP="00203636">
      <w:pPr>
        <w:pStyle w:val="ListParagraph"/>
        <w:numPr>
          <w:ilvl w:val="0"/>
          <w:numId w:val="1"/>
        </w:numPr>
        <w:jc w:val="both"/>
        <w:rPr>
          <w:b/>
          <w:lang w:val="sr-Cyrl-BA"/>
        </w:rPr>
      </w:pPr>
      <w:r>
        <w:rPr>
          <w:lang w:val="sr-Cyrl-BA"/>
        </w:rPr>
        <w:t>Члан</w:t>
      </w:r>
      <w:r>
        <w:rPr>
          <w:lang w:val="en-US"/>
        </w:rPr>
        <w:t xml:space="preserve"> 39. </w:t>
      </w:r>
      <w:proofErr w:type="spellStart"/>
      <w:r>
        <w:rPr>
          <w:lang w:val="en-US"/>
        </w:rPr>
        <w:t>став</w:t>
      </w:r>
      <w:proofErr w:type="spellEnd"/>
      <w:r>
        <w:rPr>
          <w:lang w:val="en-US"/>
        </w:rPr>
        <w:t xml:space="preserve"> </w:t>
      </w:r>
      <w:r>
        <w:rPr>
          <w:lang w:val="sr-Cyrl-BA"/>
        </w:rPr>
        <w:t>(2) тачка 2) и 13)</w:t>
      </w:r>
      <w:r>
        <w:t xml:space="preserve"> </w:t>
      </w:r>
      <w:r>
        <w:rPr>
          <w:lang w:val="sr-Cyrl-BA"/>
        </w:rPr>
        <w:t>и члан 82. став (2) Закона о локалној самоуправи („Службени гласник Републике Српске“, број: 97/16, 36/19, 61/24,</w:t>
      </w:r>
      <w:r>
        <w:t xml:space="preserve"> </w:t>
      </w:r>
      <w:r>
        <w:rPr>
          <w:lang w:val="sr-Cyrl-BA"/>
        </w:rPr>
        <w:t>100/25</w:t>
      </w:r>
      <w:r>
        <w:t xml:space="preserve"> и 114/25</w:t>
      </w:r>
      <w:r>
        <w:rPr>
          <w:lang w:val="sr-Cyrl-BA"/>
        </w:rPr>
        <w:t>) којим се дефинишу надлежности Скупштине јединице локалне самоуправе и то на начин да Скупштина доноси Одлуке и друге опште акте и даје њихово аутентично тумачење, односно, доноси Одлуке о прибављању, управљању и располагању имовином јединице локалне самоуправе те да доноси статут, пословник, одлуке</w:t>
      </w:r>
      <w:r w:rsidR="008931EF">
        <w:rPr>
          <w:lang w:val="sr-Cyrl-BA"/>
        </w:rPr>
        <w:t>, рјешења, закључке, препоруке, резолуције, стратегије, планове и програме,</w:t>
      </w:r>
    </w:p>
    <w:p w14:paraId="756B65BE" w14:textId="77777777" w:rsidR="00F56533" w:rsidRPr="00F56533" w:rsidRDefault="00F56533" w:rsidP="00F56533">
      <w:pPr>
        <w:pStyle w:val="ListParagraph"/>
        <w:numPr>
          <w:ilvl w:val="0"/>
          <w:numId w:val="1"/>
        </w:numPr>
        <w:jc w:val="both"/>
        <w:rPr>
          <w:b/>
          <w:lang w:val="sr-Cyrl-BA"/>
        </w:rPr>
      </w:pPr>
      <w:r>
        <w:rPr>
          <w:lang w:val="sr-Cyrl-BA"/>
        </w:rPr>
        <w:t>Члан 22</w:t>
      </w:r>
      <w:r w:rsidR="008931EF" w:rsidRPr="00220738">
        <w:rPr>
          <w:lang w:val="sr-Cyrl-BA"/>
        </w:rPr>
        <w:t>. став (1)</w:t>
      </w:r>
      <w:r w:rsidR="00874F6F">
        <w:rPr>
          <w:lang w:val="sr-Cyrl-BA"/>
        </w:rPr>
        <w:t xml:space="preserve"> Закона о стварним правима</w:t>
      </w:r>
      <w:r w:rsidR="008931EF" w:rsidRPr="00220738">
        <w:rPr>
          <w:lang w:val="sr-Cyrl-BA"/>
        </w:rPr>
        <w:t xml:space="preserve"> („</w:t>
      </w:r>
      <w:r w:rsidR="00220738">
        <w:rPr>
          <w:lang w:val="sr-Cyrl-BA"/>
        </w:rPr>
        <w:t>Службени гласник Републике Српске“, број: 124/08, 58/09, 95/11, 60/15,</w:t>
      </w:r>
      <w:r w:rsidR="00220738">
        <w:rPr>
          <w:lang w:val="en-US"/>
        </w:rPr>
        <w:t xml:space="preserve"> 18/16</w:t>
      </w:r>
      <w:r w:rsidR="00220738">
        <w:rPr>
          <w:lang w:val="sr-Cyrl-BA"/>
        </w:rPr>
        <w:t>, 107/19</w:t>
      </w:r>
      <w:r w:rsidR="00220738">
        <w:rPr>
          <w:lang w:val="en-US"/>
        </w:rPr>
        <w:t>,</w:t>
      </w:r>
      <w:r w:rsidR="00220738">
        <w:rPr>
          <w:lang w:val="sr-Cyrl-BA"/>
        </w:rPr>
        <w:t xml:space="preserve"> 1/21, 119/21 и 21/26)</w:t>
      </w:r>
      <w:r>
        <w:rPr>
          <w:lang w:val="en-US"/>
        </w:rPr>
        <w:t xml:space="preserve"> </w:t>
      </w:r>
      <w:r>
        <w:rPr>
          <w:lang w:val="sr-Cyrl-BA"/>
        </w:rPr>
        <w:t>којим се прописује исти</w:t>
      </w:r>
      <w:r w:rsidR="00E44B69">
        <w:rPr>
          <w:lang w:val="sr-Cyrl-BA"/>
        </w:rPr>
        <w:t xml:space="preserve"> положај</w:t>
      </w:r>
      <w:r>
        <w:rPr>
          <w:lang w:val="sr-Cyrl-BA"/>
        </w:rPr>
        <w:t xml:space="preserve"> Републике Српске, јединице локалне самоуправе, јавног предузећа, јавне установе или друге јавне службе са свим другим власницима у погледу правних односа, ако посебним законом није другачије дефинисано,</w:t>
      </w:r>
    </w:p>
    <w:p w14:paraId="342B2249" w14:textId="77777777" w:rsidR="00F56533" w:rsidRPr="00874F6F" w:rsidRDefault="00874F6F" w:rsidP="00F56533">
      <w:pPr>
        <w:pStyle w:val="ListParagraph"/>
        <w:numPr>
          <w:ilvl w:val="0"/>
          <w:numId w:val="1"/>
        </w:numPr>
        <w:jc w:val="both"/>
        <w:rPr>
          <w:b/>
          <w:lang w:val="sr-Cyrl-BA"/>
        </w:rPr>
      </w:pPr>
      <w:r>
        <w:rPr>
          <w:lang w:val="sr-Cyrl-BA"/>
        </w:rPr>
        <w:t>Члан 41. став (2) и (13) и члан 89. Статута општине Брод („Службени гласник општине Брод“, број:7/17) којим се дефинише надлежност Скупштине као представничког органа на начин да Скупштина доноси Одлуке и друга општа акта и даје њихово аутентично тумачење, односно доноси одлуке о прибављању, управљању и располагању имовином општине.</w:t>
      </w:r>
    </w:p>
    <w:p w14:paraId="75CF1286" w14:textId="58FA240D" w:rsidR="00874F6F" w:rsidRPr="002A3D00" w:rsidRDefault="00874F6F" w:rsidP="00F56533">
      <w:pPr>
        <w:pStyle w:val="ListParagraph"/>
        <w:numPr>
          <w:ilvl w:val="0"/>
          <w:numId w:val="1"/>
        </w:numPr>
        <w:jc w:val="both"/>
        <w:rPr>
          <w:b/>
          <w:lang w:val="sr-Cyrl-BA"/>
        </w:rPr>
      </w:pPr>
      <w:r>
        <w:rPr>
          <w:lang w:val="sr-Cyrl-BA"/>
        </w:rPr>
        <w:t>Члан 111. став (1) и члан 112. Пословника општине Брод-пречишћени текст-(„Службени гласник општине Брод“, број: 5/20) којим су описани акти које скупштина усваја,</w:t>
      </w:r>
      <w:r w:rsidR="00E44B69">
        <w:rPr>
          <w:lang w:val="sr-Cyrl-BA"/>
        </w:rPr>
        <w:t xml:space="preserve"> односно описује Одлуку као акт</w:t>
      </w:r>
      <w:r>
        <w:rPr>
          <w:lang w:val="sr-Cyrl-BA"/>
        </w:rPr>
        <w:t xml:space="preserve"> извршавања права и дужности Скупштине, као акт извршавања закона те као акт ут</w:t>
      </w:r>
      <w:r w:rsidR="007A3134">
        <w:rPr>
          <w:lang w:val="sr-Cyrl-BA"/>
        </w:rPr>
        <w:t>в</w:t>
      </w:r>
      <w:r>
        <w:rPr>
          <w:lang w:val="sr-Cyrl-BA"/>
        </w:rPr>
        <w:t>рђивања унутрашње организације односа у Општини.</w:t>
      </w:r>
    </w:p>
    <w:p w14:paraId="24068DE0" w14:textId="77777777" w:rsidR="002A3D00" w:rsidRDefault="002A3D00" w:rsidP="002A3D00">
      <w:pPr>
        <w:ind w:left="360"/>
        <w:jc w:val="both"/>
        <w:rPr>
          <w:b/>
          <w:lang w:val="sr-Cyrl-BA"/>
        </w:rPr>
      </w:pPr>
    </w:p>
    <w:p w14:paraId="2A7D9322" w14:textId="77777777" w:rsidR="00C36150" w:rsidRDefault="00C36150" w:rsidP="002A3D00">
      <w:pPr>
        <w:ind w:left="360"/>
        <w:jc w:val="both"/>
        <w:rPr>
          <w:b/>
          <w:lang w:val="sr-Cyrl-BA"/>
        </w:rPr>
      </w:pPr>
    </w:p>
    <w:p w14:paraId="2E824124" w14:textId="77777777" w:rsidR="002A3D00" w:rsidRDefault="002A3D00" w:rsidP="002A3D00">
      <w:pPr>
        <w:ind w:left="360"/>
        <w:jc w:val="both"/>
        <w:rPr>
          <w:b/>
          <w:lang w:val="sr-Cyrl-BA"/>
        </w:rPr>
      </w:pPr>
      <w:r>
        <w:rPr>
          <w:b/>
          <w:lang w:val="sr-Cyrl-BA"/>
        </w:rPr>
        <w:t>Разлог доношења:</w:t>
      </w:r>
    </w:p>
    <w:p w14:paraId="5609C7FC" w14:textId="77777777" w:rsidR="00C36150" w:rsidRDefault="00C36150" w:rsidP="002A3D00">
      <w:pPr>
        <w:ind w:left="360"/>
        <w:jc w:val="both"/>
        <w:rPr>
          <w:lang w:val="sr-Cyrl-BA"/>
        </w:rPr>
      </w:pPr>
    </w:p>
    <w:p w14:paraId="4119B078" w14:textId="143BD47C" w:rsidR="0003039D" w:rsidRDefault="007A3134" w:rsidP="007A3134">
      <w:pPr>
        <w:ind w:firstLine="708"/>
        <w:jc w:val="both"/>
        <w:rPr>
          <w:lang w:val="sr-Cyrl-BA"/>
        </w:rPr>
      </w:pPr>
      <w:r>
        <w:rPr>
          <w:lang w:val="sr-Cyrl-BA"/>
        </w:rPr>
        <w:t>У Одлуци је наведено д</w:t>
      </w:r>
      <w:r w:rsidR="008A2541">
        <w:rPr>
          <w:lang w:val="sr-Cyrl-BA"/>
        </w:rPr>
        <w:t xml:space="preserve">а </w:t>
      </w:r>
      <w:r w:rsidR="00D32F9F">
        <w:rPr>
          <w:lang w:val="sr-Cyrl-BA"/>
        </w:rPr>
        <w:t xml:space="preserve">дио </w:t>
      </w:r>
      <w:r w:rsidR="008A2541">
        <w:rPr>
          <w:lang w:val="sr-Cyrl-BA"/>
        </w:rPr>
        <w:t>имовин</w:t>
      </w:r>
      <w:r w:rsidR="00D32F9F">
        <w:rPr>
          <w:lang w:val="sr-Cyrl-BA"/>
        </w:rPr>
        <w:t>е бивше</w:t>
      </w:r>
      <w:r w:rsidR="0003039D">
        <w:rPr>
          <w:lang w:val="sr-Cyrl-BA"/>
        </w:rPr>
        <w:t xml:space="preserve"> градске топлане Брод</w:t>
      </w:r>
      <w:r w:rsidR="008A2541">
        <w:rPr>
          <w:lang w:val="sr-Cyrl-BA"/>
        </w:rPr>
        <w:t xml:space="preserve"> </w:t>
      </w:r>
      <w:r w:rsidR="0003039D">
        <w:rPr>
          <w:lang w:val="sr-Cyrl-BA"/>
        </w:rPr>
        <w:t xml:space="preserve"> не представља</w:t>
      </w:r>
      <w:r w:rsidR="008A2541">
        <w:rPr>
          <w:lang w:val="sr-Cyrl-BA"/>
        </w:rPr>
        <w:t xml:space="preserve"> </w:t>
      </w:r>
      <w:r w:rsidR="0003039D">
        <w:rPr>
          <w:lang w:val="sr-Cyrl-BA"/>
        </w:rPr>
        <w:t xml:space="preserve"> по својој суштини имовин</w:t>
      </w:r>
      <w:r w:rsidR="00E44B69">
        <w:rPr>
          <w:lang w:val="sr-Cyrl-BA"/>
        </w:rPr>
        <w:t>у која је просперитетна на начин</w:t>
      </w:r>
      <w:r w:rsidR="0003039D">
        <w:rPr>
          <w:lang w:val="sr-Cyrl-BA"/>
        </w:rPr>
        <w:t xml:space="preserve"> намјенског коришћења</w:t>
      </w:r>
      <w:r w:rsidR="00C36150">
        <w:rPr>
          <w:lang w:val="sr-Cyrl-BA"/>
        </w:rPr>
        <w:t xml:space="preserve">. Како за </w:t>
      </w:r>
      <w:r>
        <w:rPr>
          <w:lang w:val="sr-Cyrl-BA"/>
        </w:rPr>
        <w:t xml:space="preserve">наведену </w:t>
      </w:r>
      <w:r w:rsidR="00C36150">
        <w:rPr>
          <w:lang w:val="sr-Cyrl-BA"/>
        </w:rPr>
        <w:t>имовину не постоје формално правне препреке у смислу располагања, а иста мо</w:t>
      </w:r>
      <w:r w:rsidR="00E44B69">
        <w:rPr>
          <w:lang w:val="sr-Cyrl-BA"/>
        </w:rPr>
        <w:t>же представљати издатак због трошкова</w:t>
      </w:r>
      <w:r w:rsidR="00C36150">
        <w:rPr>
          <w:lang w:val="sr-Cyrl-BA"/>
        </w:rPr>
        <w:t xml:space="preserve"> одржавања и постепене технолошке застарјелости, Одјељење за стамбено-комуналне послове и екологију приступило је изради ове Одлуке.</w:t>
      </w:r>
    </w:p>
    <w:p w14:paraId="1193C942" w14:textId="0784EA2B" w:rsidR="00C36150" w:rsidRDefault="00C36150" w:rsidP="007A3134">
      <w:pPr>
        <w:ind w:firstLine="708"/>
        <w:jc w:val="both"/>
        <w:rPr>
          <w:lang w:val="sr-Cyrl-BA"/>
        </w:rPr>
      </w:pPr>
      <w:r>
        <w:rPr>
          <w:lang w:val="sr-Cyrl-BA"/>
        </w:rPr>
        <w:t xml:space="preserve">Приједлог Одлуке о проглашењу </w:t>
      </w:r>
      <w:r w:rsidR="00D32F9F">
        <w:rPr>
          <w:lang w:val="sr-Cyrl-BA"/>
        </w:rPr>
        <w:t>дијела покретне имовине бивше</w:t>
      </w:r>
      <w:r>
        <w:rPr>
          <w:lang w:val="sr-Cyrl-BA"/>
        </w:rPr>
        <w:t xml:space="preserve"> градске топлане неперспективном и давању сагласности за располагање, доставља се  Скупштини општине на разматрање и усвајање.</w:t>
      </w:r>
    </w:p>
    <w:p w14:paraId="6D9C9E66" w14:textId="77777777" w:rsidR="00C36150" w:rsidRDefault="00C36150" w:rsidP="00C36150">
      <w:pPr>
        <w:ind w:left="360"/>
        <w:jc w:val="both"/>
        <w:rPr>
          <w:lang w:val="sr-Cyrl-BA"/>
        </w:rPr>
      </w:pPr>
    </w:p>
    <w:p w14:paraId="2C759C74" w14:textId="77777777" w:rsidR="00C36150" w:rsidRPr="00160F16" w:rsidRDefault="00C36150" w:rsidP="00C36150">
      <w:pPr>
        <w:pStyle w:val="NoSpacing"/>
        <w:spacing w:line="276" w:lineRule="auto"/>
        <w:jc w:val="both"/>
        <w:rPr>
          <w:rFonts w:ascii="Times New Roman" w:hAnsi="Times New Roman" w:cs="Times New Roman"/>
          <w:szCs w:val="24"/>
        </w:rPr>
      </w:pPr>
    </w:p>
    <w:p w14:paraId="36FFC91C" w14:textId="09D5BBBC" w:rsidR="00C36150" w:rsidRDefault="00C36150" w:rsidP="00C36150">
      <w:pPr>
        <w:pStyle w:val="NoSpacing"/>
        <w:spacing w:line="276" w:lineRule="auto"/>
        <w:rPr>
          <w:rFonts w:ascii="Times New Roman" w:hAnsi="Times New Roman" w:cs="Times New Roman"/>
          <w:szCs w:val="24"/>
          <w:lang w:val="sr-Cyrl-CS"/>
        </w:rPr>
      </w:pPr>
      <w:r>
        <w:rPr>
          <w:rFonts w:ascii="Times New Roman" w:hAnsi="Times New Roman" w:cs="Times New Roman"/>
          <w:szCs w:val="24"/>
          <w:lang w:val="sr-Cyrl-CS"/>
        </w:rPr>
        <w:t>ОБРАЂИВАЧ:</w:t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  <w:t xml:space="preserve">   </w:t>
      </w:r>
      <w:r w:rsidR="00E77899">
        <w:rPr>
          <w:rFonts w:ascii="Times New Roman" w:hAnsi="Times New Roman" w:cs="Times New Roman"/>
          <w:szCs w:val="24"/>
          <w:lang w:val="sr-Cyrl-CS"/>
        </w:rPr>
        <w:t xml:space="preserve">         </w:t>
      </w:r>
      <w:r>
        <w:rPr>
          <w:rFonts w:ascii="Times New Roman" w:hAnsi="Times New Roman" w:cs="Times New Roman"/>
          <w:szCs w:val="24"/>
          <w:lang w:val="sr-Cyrl-CS"/>
        </w:rPr>
        <w:t xml:space="preserve">  ПРЕДЛАГАЧ:</w:t>
      </w:r>
    </w:p>
    <w:p w14:paraId="0DD30F24" w14:textId="77777777" w:rsidR="00C36150" w:rsidRDefault="00C36150" w:rsidP="00C36150">
      <w:pPr>
        <w:pStyle w:val="NoSpacing"/>
        <w:spacing w:line="276" w:lineRule="auto"/>
        <w:rPr>
          <w:rFonts w:ascii="Times New Roman" w:hAnsi="Times New Roman" w:cs="Times New Roman"/>
          <w:szCs w:val="24"/>
          <w:lang w:val="sr-Cyrl-CS"/>
        </w:rPr>
      </w:pPr>
      <w:r>
        <w:rPr>
          <w:rFonts w:ascii="Times New Roman" w:hAnsi="Times New Roman" w:cs="Times New Roman"/>
          <w:szCs w:val="24"/>
          <w:lang w:val="sr-Cyrl-CS"/>
        </w:rPr>
        <w:t>Одјељење за</w:t>
      </w:r>
      <w:r>
        <w:rPr>
          <w:rFonts w:ascii="Times New Roman" w:hAnsi="Times New Roman" w:cs="Times New Roman"/>
          <w:szCs w:val="24"/>
          <w:lang w:val="sr-Cyrl-CS"/>
        </w:rPr>
        <w:tab/>
        <w:t>стамбено-комуналне</w:t>
      </w:r>
    </w:p>
    <w:p w14:paraId="74F894FE" w14:textId="5D0907ED" w:rsidR="00EB075D" w:rsidRPr="00D454AB" w:rsidRDefault="00C36150" w:rsidP="00D454AB">
      <w:pPr>
        <w:pStyle w:val="NoSpacing"/>
        <w:spacing w:line="276" w:lineRule="auto"/>
        <w:rPr>
          <w:rFonts w:ascii="Times New Roman" w:hAnsi="Times New Roman" w:cs="Times New Roman"/>
          <w:szCs w:val="24"/>
          <w:lang w:val="sr-Cyrl-CS"/>
        </w:rPr>
      </w:pPr>
      <w:r>
        <w:rPr>
          <w:rFonts w:ascii="Times New Roman" w:hAnsi="Times New Roman" w:cs="Times New Roman"/>
          <w:szCs w:val="24"/>
          <w:lang w:val="sr-Cyrl-CS"/>
        </w:rPr>
        <w:t xml:space="preserve">послове и екологију </w:t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>
        <w:rPr>
          <w:rFonts w:ascii="Times New Roman" w:hAnsi="Times New Roman" w:cs="Times New Roman"/>
          <w:szCs w:val="24"/>
          <w:lang w:val="sr-Cyrl-CS"/>
        </w:rPr>
        <w:tab/>
      </w:r>
      <w:r w:rsidR="00E77899">
        <w:rPr>
          <w:rFonts w:ascii="Times New Roman" w:hAnsi="Times New Roman" w:cs="Times New Roman"/>
          <w:szCs w:val="24"/>
          <w:lang w:val="sr-Cyrl-CS"/>
        </w:rPr>
        <w:t xml:space="preserve">           </w:t>
      </w:r>
      <w:r>
        <w:rPr>
          <w:rFonts w:ascii="Times New Roman" w:hAnsi="Times New Roman" w:cs="Times New Roman"/>
          <w:szCs w:val="24"/>
          <w:lang w:val="sr-Cyrl-CS"/>
        </w:rPr>
        <w:t>Начелник општине</w:t>
      </w:r>
      <w:bookmarkStart w:id="2" w:name="_GoBack"/>
      <w:bookmarkEnd w:id="2"/>
    </w:p>
    <w:sectPr w:rsidR="00EB075D" w:rsidRPr="00D454AB" w:rsidSect="00E77899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6110D"/>
    <w:multiLevelType w:val="hybridMultilevel"/>
    <w:tmpl w:val="836E912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8A4"/>
    <w:rsid w:val="0003039D"/>
    <w:rsid w:val="000846AE"/>
    <w:rsid w:val="00086593"/>
    <w:rsid w:val="000C3C44"/>
    <w:rsid w:val="000E0B03"/>
    <w:rsid w:val="00106CFE"/>
    <w:rsid w:val="00167990"/>
    <w:rsid w:val="001D28A4"/>
    <w:rsid w:val="00203636"/>
    <w:rsid w:val="00220738"/>
    <w:rsid w:val="002A3D00"/>
    <w:rsid w:val="00350C50"/>
    <w:rsid w:val="00481212"/>
    <w:rsid w:val="004B10A6"/>
    <w:rsid w:val="00515C5B"/>
    <w:rsid w:val="00550888"/>
    <w:rsid w:val="006E7AEE"/>
    <w:rsid w:val="007A3134"/>
    <w:rsid w:val="008058B4"/>
    <w:rsid w:val="008315F4"/>
    <w:rsid w:val="00874F6F"/>
    <w:rsid w:val="008931EF"/>
    <w:rsid w:val="008A2541"/>
    <w:rsid w:val="008F416E"/>
    <w:rsid w:val="0091085F"/>
    <w:rsid w:val="009202E2"/>
    <w:rsid w:val="009B7EA0"/>
    <w:rsid w:val="00C36150"/>
    <w:rsid w:val="00C904EF"/>
    <w:rsid w:val="00CD63CD"/>
    <w:rsid w:val="00D32F9F"/>
    <w:rsid w:val="00D454AB"/>
    <w:rsid w:val="00E44B69"/>
    <w:rsid w:val="00E77899"/>
    <w:rsid w:val="00EB075D"/>
    <w:rsid w:val="00F5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C1397"/>
  <w15:chartTrackingRefBased/>
  <w15:docId w15:val="{6AB1C99F-7D45-4074-BFEB-6976F104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636"/>
    <w:pPr>
      <w:ind w:left="720"/>
      <w:contextualSpacing/>
    </w:pPr>
  </w:style>
  <w:style w:type="paragraph" w:styleId="NoSpacing">
    <w:name w:val="No Spacing"/>
    <w:uiPriority w:val="1"/>
    <w:qFormat/>
    <w:rsid w:val="00C36150"/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B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B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829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Braco Stevanović</dc:creator>
  <cp:keywords/>
  <dc:description/>
  <cp:lastModifiedBy>Svjetlana Sladoje</cp:lastModifiedBy>
  <cp:revision>14</cp:revision>
  <cp:lastPrinted>2026-04-23T06:10:00Z</cp:lastPrinted>
  <dcterms:created xsi:type="dcterms:W3CDTF">2026-04-06T05:13:00Z</dcterms:created>
  <dcterms:modified xsi:type="dcterms:W3CDTF">2026-04-23T06:14:00Z</dcterms:modified>
</cp:coreProperties>
</file>